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EA" w:rsidRDefault="00BA5BEA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BA5BEA" w:rsidRDefault="00BB36CA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BASES CONCURSO PÚBLICO TECNICO PRODESAL</w:t>
      </w:r>
    </w:p>
    <w:p w:rsidR="00BA5BEA" w:rsidRDefault="00BB36CA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COMUNA </w:t>
      </w:r>
      <w:r w:rsidR="009E2C56">
        <w:rPr>
          <w:rFonts w:asciiTheme="minorHAnsi" w:hAnsiTheme="minorHAnsi"/>
          <w:b/>
          <w:sz w:val="28"/>
        </w:rPr>
        <w:t>PELARCO</w:t>
      </w:r>
    </w:p>
    <w:p w:rsidR="00BA5BEA" w:rsidRDefault="00BA5BEA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BA5BEA" w:rsidRDefault="00BA5BEA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BA5BEA" w:rsidRDefault="00BA5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BEA" w:rsidRPr="00FD29A2" w:rsidRDefault="00BB36C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Theme="minorHAnsi" w:hAnsiTheme="minorHAnsi"/>
        </w:rPr>
        <w:t xml:space="preserve">La Ilustre Municipalidad de </w:t>
      </w:r>
      <w:r w:rsidR="009E2C56">
        <w:rPr>
          <w:rFonts w:asciiTheme="minorHAnsi" w:hAnsiTheme="minorHAnsi"/>
        </w:rPr>
        <w:t>Pelarco</w:t>
      </w:r>
      <w:r>
        <w:rPr>
          <w:rFonts w:asciiTheme="minorHAnsi" w:hAnsiTheme="minorHAnsi"/>
        </w:rPr>
        <w:t xml:space="preserve">, llama a concurso público, para proveer el cargo de (1) </w:t>
      </w:r>
      <w:r w:rsidRPr="0057540D">
        <w:rPr>
          <w:rFonts w:asciiTheme="minorHAnsi" w:hAnsiTheme="minorHAnsi"/>
        </w:rPr>
        <w:t xml:space="preserve">Técnico </w:t>
      </w:r>
      <w:r w:rsidR="006942B8" w:rsidRPr="0057540D">
        <w:rPr>
          <w:rFonts w:asciiTheme="minorHAnsi" w:hAnsiTheme="minorHAnsi"/>
        </w:rPr>
        <w:t xml:space="preserve">del área </w:t>
      </w:r>
      <w:r w:rsidR="0057540D" w:rsidRPr="0057540D">
        <w:rPr>
          <w:rFonts w:asciiTheme="minorHAnsi" w:hAnsiTheme="minorHAnsi"/>
        </w:rPr>
        <w:t>Agropecuaria</w:t>
      </w:r>
      <w:r>
        <w:rPr>
          <w:rFonts w:asciiTheme="minorHAnsi" w:hAnsiTheme="minorHAnsi"/>
        </w:rPr>
        <w:t xml:space="preserve">, para  la ejecución del Programa de Desarrollo Local (PRODESAL) de la Unidad Operativa Comunal PRODESAL </w:t>
      </w:r>
      <w:r w:rsidR="009E2C56">
        <w:rPr>
          <w:rFonts w:asciiTheme="minorHAnsi" w:hAnsiTheme="minorHAnsi"/>
        </w:rPr>
        <w:t>Pelarco</w:t>
      </w:r>
      <w:r>
        <w:rPr>
          <w:rFonts w:ascii="Arial" w:hAnsi="Arial" w:cs="Arial"/>
        </w:rPr>
        <w:t xml:space="preserve">, </w:t>
      </w:r>
      <w:r>
        <w:rPr>
          <w:rFonts w:asciiTheme="minorHAnsi" w:hAnsiTheme="minorHAnsi"/>
        </w:rPr>
        <w:t>en calidad de honorarios, según Bases y/o Términos de Referencia que se encuentran disponibles en página web</w:t>
      </w:r>
      <w:r w:rsidR="00BD068A">
        <w:rPr>
          <w:rFonts w:asciiTheme="minorHAnsi" w:hAnsiTheme="minorHAnsi"/>
        </w:rPr>
        <w:t xml:space="preserve"> </w:t>
      </w:r>
      <w:hyperlink r:id="rId8" w:history="1">
        <w:r w:rsidR="00C46B25" w:rsidRPr="00FD29A2">
          <w:rPr>
            <w:rStyle w:val="Hipervnculo"/>
            <w:rFonts w:ascii="Arial Unicode MS" w:eastAsia="Arial Unicode MS" w:hAnsi="Arial Unicode MS" w:cs="Arial Unicode MS"/>
            <w:b/>
            <w:sz w:val="20"/>
            <w:szCs w:val="20"/>
          </w:rPr>
          <w:t>www.indap.gob.cl</w:t>
        </w:r>
      </w:hyperlink>
      <w:r w:rsidR="00FD29A2" w:rsidRPr="00FD29A2">
        <w:rPr>
          <w:rFonts w:ascii="Arial Unicode MS" w:eastAsia="Arial Unicode MS" w:hAnsi="Arial Unicode MS" w:cs="Arial Unicode MS"/>
          <w:sz w:val="20"/>
          <w:szCs w:val="20"/>
        </w:rPr>
        <w:t xml:space="preserve"> y </w:t>
      </w:r>
      <w:r w:rsidR="00BD162A">
        <w:rPr>
          <w:rStyle w:val="Hipervnculo"/>
          <w:b/>
        </w:rPr>
        <w:t>www.</w:t>
      </w:r>
      <w:bookmarkStart w:id="0" w:name="_GoBack"/>
      <w:bookmarkEnd w:id="0"/>
      <w:r w:rsidR="00FD29A2" w:rsidRPr="00FD29A2">
        <w:rPr>
          <w:rStyle w:val="Hipervnculo"/>
          <w:b/>
        </w:rPr>
        <w:t>pelarco.cl</w:t>
      </w:r>
    </w:p>
    <w:p w:rsidR="00BA5BEA" w:rsidRDefault="00BA5BEA">
      <w:pPr>
        <w:spacing w:after="0" w:line="240" w:lineRule="auto"/>
        <w:jc w:val="both"/>
        <w:rPr>
          <w:rFonts w:ascii="Arial" w:hAnsi="Arial" w:cs="Arial"/>
        </w:rPr>
      </w:pPr>
    </w:p>
    <w:p w:rsidR="00BA5BEA" w:rsidRDefault="00BB36C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A. TÉCNICO ASESOR PRODESAL</w:t>
      </w:r>
      <w:r>
        <w:rPr>
          <w:rFonts w:asciiTheme="minorHAnsi" w:hAnsiTheme="minorHAnsi"/>
        </w:rPr>
        <w:t xml:space="preserve"> (01 Cargo disponible) </w:t>
      </w:r>
    </w:p>
    <w:p w:rsidR="00BA5BEA" w:rsidRDefault="00BB36C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Técnico del sector Agropecuario. </w:t>
      </w:r>
    </w:p>
    <w:p w:rsidR="00BA5BEA" w:rsidRDefault="00BA5BEA">
      <w:pPr>
        <w:spacing w:after="0" w:line="240" w:lineRule="auto"/>
        <w:jc w:val="both"/>
        <w:rPr>
          <w:rFonts w:asciiTheme="minorHAnsi" w:hAnsiTheme="minorHAnsi"/>
        </w:rPr>
      </w:pPr>
    </w:p>
    <w:p w:rsidR="00BA5BEA" w:rsidRDefault="00BB36CA">
      <w:pPr>
        <w:jc w:val="both"/>
        <w:rPr>
          <w:rFonts w:asciiTheme="minorHAnsi" w:hAnsiTheme="minorHAnsi" w:cs="Arial"/>
        </w:rPr>
      </w:pPr>
      <w:r>
        <w:rPr>
          <w:rFonts w:cs="Arial"/>
        </w:rPr>
        <w:t>Del cual se espera que asesore, ejecute y desarrolle contenidos de los rubros priorizados en la unidad operativa y otros ámbitos de apoyo; diseñe y aplique metodologías de extensión pertinentes.</w:t>
      </w:r>
    </w:p>
    <w:p w:rsidR="00BA5BEA" w:rsidRDefault="00BB36C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Conocimientos y/o experiencia laboral deseables:  </w:t>
      </w:r>
    </w:p>
    <w:p w:rsidR="00BA5BEA" w:rsidRPr="003E62F4" w:rsidRDefault="00BB36CA" w:rsidP="003E62F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FF0000"/>
        </w:rPr>
      </w:pPr>
      <w:r w:rsidRPr="00DD08DF">
        <w:rPr>
          <w:rFonts w:cs="Arial"/>
        </w:rPr>
        <w:t xml:space="preserve">Conocimiento </w:t>
      </w:r>
      <w:r w:rsidR="003E62F4" w:rsidRPr="00DD08DF">
        <w:rPr>
          <w:rFonts w:cs="Arial"/>
        </w:rPr>
        <w:t>en los rubros</w:t>
      </w:r>
      <w:r w:rsidR="00DD08DF" w:rsidRPr="00DD08DF">
        <w:rPr>
          <w:rFonts w:cs="Arial"/>
        </w:rPr>
        <w:t xml:space="preserve"> </w:t>
      </w:r>
      <w:r w:rsidR="0057540D">
        <w:rPr>
          <w:rFonts w:cs="Arial"/>
        </w:rPr>
        <w:t>A</w:t>
      </w:r>
      <w:r w:rsidR="009E2C56">
        <w:rPr>
          <w:rFonts w:cs="Arial"/>
        </w:rPr>
        <w:t xml:space="preserve">vícola, </w:t>
      </w:r>
      <w:r w:rsidR="0057540D">
        <w:rPr>
          <w:rFonts w:cs="Arial"/>
        </w:rPr>
        <w:t>G</w:t>
      </w:r>
      <w:r w:rsidR="00DD08DF" w:rsidRPr="00DD08DF">
        <w:rPr>
          <w:rFonts w:cs="Arial"/>
        </w:rPr>
        <w:t>anadería</w:t>
      </w:r>
      <w:r w:rsidR="00C151FC">
        <w:rPr>
          <w:rFonts w:cs="Arial"/>
        </w:rPr>
        <w:t xml:space="preserve"> Mayor y Menor</w:t>
      </w:r>
      <w:r w:rsidR="00DD08DF" w:rsidRPr="00DD08DF">
        <w:rPr>
          <w:rFonts w:cs="Arial"/>
        </w:rPr>
        <w:t xml:space="preserve">, </w:t>
      </w:r>
      <w:r w:rsidR="0057540D">
        <w:rPr>
          <w:rFonts w:cs="Arial"/>
        </w:rPr>
        <w:t>Hortalizas</w:t>
      </w:r>
      <w:r w:rsidR="00C151FC">
        <w:rPr>
          <w:rFonts w:cs="Arial"/>
        </w:rPr>
        <w:t xml:space="preserve"> Al Aire Libre y Bajo Plástico</w:t>
      </w:r>
      <w:r w:rsidR="0057540D">
        <w:rPr>
          <w:rFonts w:cs="Arial"/>
        </w:rPr>
        <w:t>,</w:t>
      </w:r>
      <w:r w:rsidR="00C151FC">
        <w:rPr>
          <w:rFonts w:cs="Arial"/>
        </w:rPr>
        <w:t xml:space="preserve"> Cultivos Anuales, </w:t>
      </w:r>
      <w:r w:rsidR="0057540D">
        <w:rPr>
          <w:rFonts w:cs="Arial"/>
        </w:rPr>
        <w:t>Frutales</w:t>
      </w:r>
      <w:r w:rsidR="00C151FC">
        <w:rPr>
          <w:rFonts w:cs="Arial"/>
        </w:rPr>
        <w:t xml:space="preserve"> Mayores y Menores, Apícola y Procesados.</w:t>
      </w:r>
    </w:p>
    <w:p w:rsidR="00BA5BEA" w:rsidRDefault="00BB36CA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Conocimientos en Buenas Prácticas </w:t>
      </w:r>
      <w:r w:rsidR="003E62F4">
        <w:rPr>
          <w:rFonts w:cs="Arial"/>
        </w:rPr>
        <w:t xml:space="preserve">Agrícolas y </w:t>
      </w:r>
      <w:r>
        <w:rPr>
          <w:rFonts w:cs="Arial"/>
        </w:rPr>
        <w:t>Ganaderas.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>Conocimiento teórico o práctico en metodologías de extensión agrícola, planificación y gestión predial.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>Conocimiento teórico o práctico en la formulación de proyectos productivos.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Conocimiento teórico o practico de Sustentabilidad agroambiental y Desarrollo Organizacional. 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>Experiencia demostrable en trabajos de fomento productivo y/o desarrollo rural, y relación con pequeños agricultores.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>Conocimiento computacional a nivel de usuario</w:t>
      </w:r>
      <w:r w:rsidR="003E62F4">
        <w:rPr>
          <w:rFonts w:cs="Arial"/>
        </w:rPr>
        <w:t xml:space="preserve"> (Excel y Word)</w:t>
      </w:r>
      <w:r>
        <w:rPr>
          <w:rFonts w:cs="Arial"/>
        </w:rPr>
        <w:t>.</w:t>
      </w:r>
    </w:p>
    <w:p w:rsidR="00BA5BEA" w:rsidRDefault="00BB36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cs="Arial"/>
        </w:rPr>
        <w:t>Conocimientos en agricultura familiar campesina y/o agrupaciones campesinas.</w:t>
      </w:r>
    </w:p>
    <w:p w:rsidR="00BA5BEA" w:rsidRDefault="00BA5BEA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BA5BEA" w:rsidRDefault="00BB36CA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B. REQUISITOS PARA LOS POSTULANTES </w:t>
      </w:r>
      <w:r>
        <w:rPr>
          <w:rFonts w:asciiTheme="minorHAnsi" w:hAnsiTheme="minorHAnsi"/>
        </w:rPr>
        <w:t>(adjuntar):</w:t>
      </w:r>
    </w:p>
    <w:p w:rsidR="00BA5BEA" w:rsidRDefault="00BA5BEA">
      <w:pPr>
        <w:spacing w:after="0" w:line="240" w:lineRule="auto"/>
        <w:rPr>
          <w:rFonts w:ascii="Arial" w:hAnsi="Arial" w:cs="Arial"/>
          <w:sz w:val="20"/>
        </w:rPr>
      </w:pPr>
    </w:p>
    <w:p w:rsidR="00BA5BEA" w:rsidRDefault="00AA4CA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>Curriculum Vitae C</w:t>
      </w:r>
      <w:r w:rsidR="00BB36CA">
        <w:rPr>
          <w:rFonts w:cs="Arial"/>
        </w:rPr>
        <w:t>iego según formato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 xml:space="preserve">Copia de Certificado de </w:t>
      </w:r>
      <w:r w:rsidR="00AA4CAD">
        <w:rPr>
          <w:rFonts w:cs="Arial"/>
        </w:rPr>
        <w:t>T</w:t>
      </w:r>
      <w:r>
        <w:rPr>
          <w:rFonts w:cs="Arial"/>
        </w:rPr>
        <w:t>ítulo en digital legible validado ante notario con fecha actual.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szCs w:val="18"/>
          <w:lang w:val="es-CL"/>
        </w:rPr>
      </w:pPr>
      <w:r>
        <w:rPr>
          <w:rFonts w:asciiTheme="minorHAnsi" w:hAnsiTheme="minorHAnsi"/>
          <w:bCs/>
          <w:szCs w:val="18"/>
          <w:lang w:val="es-CL"/>
        </w:rPr>
        <w:lastRenderedPageBreak/>
        <w:t>Certificados y/o documentos que acrediten experiencia laboral con pequeños agricultores (cartas de recomendación con antecedentes de personas que puedan avalar su desempeño en responsabilidades anteriores y/o contratos).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szCs w:val="18"/>
          <w:lang w:val="es-CL"/>
        </w:rPr>
      </w:pPr>
      <w:r>
        <w:rPr>
          <w:rFonts w:asciiTheme="minorHAnsi" w:hAnsiTheme="minorHAnsi"/>
          <w:bCs/>
          <w:szCs w:val="18"/>
          <w:lang w:val="es-CL"/>
        </w:rPr>
        <w:t>Certificados y/o documentos que acrediten las capacitaciones en los rubros priorizados y otros.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>Certificados de estudios realizados y/o especialización.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>Fotocopia simple de Licencia de conducir.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  <w:lang w:val="es-CL"/>
        </w:rPr>
        <w:t>Fotocopia simple del Registro de Inscripción Vehicular y en caso de ser a nombre de un tercero, adjuntar contrato de arriendo o similar.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>Certificado de antecedentes.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>Disponibilidad de movilización apta para trabajo en terreno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cs="Arial"/>
        </w:rPr>
        <w:t xml:space="preserve">Disponibilidad de equipo computacional con conexión a internet </w:t>
      </w:r>
    </w:p>
    <w:p w:rsidR="00BA5BEA" w:rsidRDefault="00BB36CA">
      <w:pPr>
        <w:pStyle w:val="Prrafodelista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Dedicación exclusiva para el cargo. </w:t>
      </w:r>
    </w:p>
    <w:p w:rsidR="00BA5BEA" w:rsidRDefault="00BB36CA">
      <w:pPr>
        <w:pStyle w:val="Prrafodelista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Disponibilidad inmediata.</w:t>
      </w:r>
    </w:p>
    <w:p w:rsidR="00BA5BEA" w:rsidRDefault="00BB36C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sz w:val="23"/>
          <w:szCs w:val="23"/>
        </w:rPr>
      </w:pPr>
      <w:r>
        <w:rPr>
          <w:rFonts w:asciiTheme="minorHAnsi" w:hAnsiTheme="minorHAnsi"/>
        </w:rPr>
        <w:t>Conocimiento básico de la comuna.</w:t>
      </w:r>
    </w:p>
    <w:p w:rsidR="00BA5BEA" w:rsidRDefault="00BB36CA">
      <w:pPr>
        <w:pStyle w:val="Prrafodelista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Declaración Jurada que acredite no haber cesado en ningún cargo público como consecuencia de haber tenido una calificación deficiente o por aplicación de una medida disciplinaria y tener salud compatible con el cargo. 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Cs/>
          <w:szCs w:val="18"/>
          <w:lang w:val="es-CL"/>
        </w:rPr>
        <w:t>Resultado de las Evaluaciones o Supervisiones del Programa PRODESAL u otros, anteriores, si las hubiese.</w:t>
      </w:r>
    </w:p>
    <w:p w:rsidR="00BA5BEA" w:rsidRDefault="00BB36CA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Cs/>
          <w:szCs w:val="18"/>
          <w:lang w:val="es-CL"/>
        </w:rPr>
        <w:t>Otros.</w:t>
      </w:r>
      <w:r>
        <w:rPr>
          <w:rFonts w:cs="Arial"/>
        </w:rPr>
        <w:t xml:space="preserve"> </w:t>
      </w:r>
    </w:p>
    <w:p w:rsidR="00BA5BEA" w:rsidRDefault="00BA5BE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:rsidR="00BA5BEA" w:rsidRDefault="00BB36C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 RECEPCION DE LOS ANTECEDENTES:</w:t>
      </w:r>
    </w:p>
    <w:p w:rsidR="00BA5BEA" w:rsidRPr="00CE70F7" w:rsidRDefault="00BB36CA">
      <w:pPr>
        <w:jc w:val="both"/>
      </w:pPr>
      <w:r>
        <w:rPr>
          <w:rFonts w:asciiTheme="minorHAnsi" w:hAnsiTheme="minorHAnsi"/>
          <w:bCs/>
          <w:lang w:val="es-CL"/>
        </w:rPr>
        <w:t>Debido</w:t>
      </w:r>
      <w:r w:rsidR="003E62F4">
        <w:rPr>
          <w:rFonts w:asciiTheme="minorHAnsi" w:hAnsiTheme="minorHAnsi"/>
          <w:bCs/>
          <w:lang w:val="es-CL"/>
        </w:rPr>
        <w:t xml:space="preserve"> </w:t>
      </w:r>
      <w:r>
        <w:rPr>
          <w:rFonts w:asciiTheme="minorHAnsi" w:hAnsiTheme="minorHAnsi"/>
        </w:rPr>
        <w:t xml:space="preserve">a la contingencia COVID -19 deberá presentar </w:t>
      </w:r>
      <w:r>
        <w:rPr>
          <w:rFonts w:asciiTheme="minorHAnsi" w:hAnsiTheme="minorHAnsi"/>
          <w:bCs/>
          <w:lang w:val="es-CL"/>
        </w:rPr>
        <w:t>documentación fidedigna y legible en formato digital</w:t>
      </w:r>
      <w:r>
        <w:rPr>
          <w:rFonts w:asciiTheme="minorHAnsi" w:hAnsiTheme="minorHAnsi"/>
        </w:rPr>
        <w:t xml:space="preserve"> al correo electrónico: </w:t>
      </w:r>
      <w:hyperlink r:id="rId9" w:history="1">
        <w:r w:rsidR="00AA4CAD" w:rsidRPr="00CE70F7">
          <w:rPr>
            <w:rStyle w:val="Hipervnculo"/>
            <w:rFonts w:asciiTheme="minorHAnsi" w:hAnsiTheme="minorHAnsi"/>
            <w:b/>
            <w:color w:val="auto"/>
            <w:sz w:val="24"/>
            <w:szCs w:val="24"/>
            <w:u w:val="none"/>
          </w:rPr>
          <w:t>nillanes</w:t>
        </w:r>
        <w:r w:rsidR="00AA4CAD" w:rsidRPr="00CE70F7">
          <w:rPr>
            <w:rStyle w:val="Hipervnculo"/>
            <w:b/>
            <w:color w:val="auto"/>
            <w:sz w:val="24"/>
            <w:szCs w:val="24"/>
            <w:u w:val="none"/>
          </w:rPr>
          <w:t>@pelarco.cl</w:t>
        </w:r>
      </w:hyperlink>
      <w:r w:rsidR="00AA4CAD" w:rsidRPr="00CE70F7">
        <w:rPr>
          <w:rFonts w:asciiTheme="minorHAnsi" w:hAnsiTheme="minorHAnsi"/>
        </w:rPr>
        <w:t xml:space="preserve">, </w:t>
      </w:r>
      <w:r w:rsidRPr="00CE70F7">
        <w:rPr>
          <w:rFonts w:asciiTheme="minorHAnsi" w:hAnsiTheme="minorHAnsi"/>
        </w:rPr>
        <w:t xml:space="preserve">debe indicar en asunto el cargo al cual postula, desde el día </w:t>
      </w:r>
      <w:r w:rsidR="009165B0">
        <w:rPr>
          <w:rFonts w:asciiTheme="minorHAnsi" w:hAnsiTheme="minorHAnsi"/>
          <w:b/>
        </w:rPr>
        <w:t>03</w:t>
      </w:r>
      <w:r w:rsidR="001B6EEC">
        <w:rPr>
          <w:rFonts w:asciiTheme="minorHAnsi" w:hAnsiTheme="minorHAnsi"/>
          <w:b/>
        </w:rPr>
        <w:t xml:space="preserve"> de junio </w:t>
      </w:r>
      <w:r w:rsidRPr="00CE70F7">
        <w:rPr>
          <w:rFonts w:asciiTheme="minorHAnsi" w:hAnsiTheme="minorHAnsi"/>
          <w:b/>
        </w:rPr>
        <w:t xml:space="preserve">del 2021 al </w:t>
      </w:r>
      <w:r w:rsidR="009165B0">
        <w:rPr>
          <w:rFonts w:asciiTheme="minorHAnsi" w:hAnsiTheme="minorHAnsi"/>
          <w:b/>
        </w:rPr>
        <w:t>14</w:t>
      </w:r>
      <w:r w:rsidR="009352BA" w:rsidRPr="00CE70F7">
        <w:rPr>
          <w:rFonts w:asciiTheme="minorHAnsi" w:hAnsiTheme="minorHAnsi"/>
          <w:b/>
        </w:rPr>
        <w:t xml:space="preserve"> de </w:t>
      </w:r>
      <w:r w:rsidR="00AA4CAD" w:rsidRPr="00CE70F7">
        <w:rPr>
          <w:rFonts w:asciiTheme="minorHAnsi" w:hAnsiTheme="minorHAnsi"/>
          <w:b/>
        </w:rPr>
        <w:t>Juni</w:t>
      </w:r>
      <w:r w:rsidR="00A226C8" w:rsidRPr="00CE70F7">
        <w:rPr>
          <w:rFonts w:asciiTheme="minorHAnsi" w:hAnsiTheme="minorHAnsi"/>
          <w:b/>
        </w:rPr>
        <w:t>o</w:t>
      </w:r>
      <w:r w:rsidRPr="00CE70F7">
        <w:rPr>
          <w:rFonts w:asciiTheme="minorHAnsi" w:hAnsiTheme="minorHAnsi"/>
          <w:b/>
        </w:rPr>
        <w:t xml:space="preserve"> del 2021 </w:t>
      </w:r>
      <w:r w:rsidR="00AA4CAD" w:rsidRPr="00CE70F7">
        <w:rPr>
          <w:rFonts w:asciiTheme="minorHAnsi" w:hAnsiTheme="minorHAnsi"/>
          <w:b/>
        </w:rPr>
        <w:t xml:space="preserve">hasta </w:t>
      </w:r>
      <w:r w:rsidRPr="00CE70F7">
        <w:rPr>
          <w:rFonts w:asciiTheme="minorHAnsi" w:hAnsiTheme="minorHAnsi"/>
          <w:b/>
        </w:rPr>
        <w:t xml:space="preserve">las </w:t>
      </w:r>
      <w:r w:rsidR="00AA4CAD" w:rsidRPr="00CE70F7">
        <w:rPr>
          <w:rFonts w:asciiTheme="minorHAnsi" w:hAnsiTheme="minorHAnsi"/>
          <w:b/>
        </w:rPr>
        <w:t>14:00</w:t>
      </w:r>
      <w:r w:rsidR="003E62F4" w:rsidRPr="00CE70F7">
        <w:rPr>
          <w:rFonts w:asciiTheme="minorHAnsi" w:hAnsiTheme="minorHAnsi"/>
          <w:b/>
        </w:rPr>
        <w:t xml:space="preserve"> </w:t>
      </w:r>
      <w:proofErr w:type="spellStart"/>
      <w:r w:rsidRPr="00CE70F7">
        <w:rPr>
          <w:rFonts w:asciiTheme="minorHAnsi" w:hAnsiTheme="minorHAnsi"/>
          <w:b/>
        </w:rPr>
        <w:t>Hrs</w:t>
      </w:r>
      <w:proofErr w:type="spellEnd"/>
      <w:r w:rsidRPr="00CE70F7">
        <w:rPr>
          <w:rFonts w:asciiTheme="minorHAnsi" w:hAnsiTheme="minorHAnsi"/>
        </w:rPr>
        <w:t xml:space="preserve">. </w:t>
      </w:r>
    </w:p>
    <w:p w:rsidR="00BA5BEA" w:rsidRDefault="00BB36CA" w:rsidP="00C34D4D">
      <w:pPr>
        <w:jc w:val="both"/>
        <w:rPr>
          <w:rFonts w:asciiTheme="minorHAnsi" w:hAnsiTheme="minorHAnsi"/>
          <w:b/>
        </w:rPr>
      </w:pPr>
      <w:r w:rsidRPr="00CE70F7">
        <w:rPr>
          <w:rFonts w:asciiTheme="minorHAnsi" w:hAnsiTheme="minorHAnsi"/>
        </w:rPr>
        <w:t xml:space="preserve">Las consultas se podrán realizar </w:t>
      </w:r>
      <w:r w:rsidR="001B6EEC">
        <w:rPr>
          <w:rFonts w:asciiTheme="minorHAnsi" w:hAnsiTheme="minorHAnsi"/>
        </w:rPr>
        <w:t xml:space="preserve">al </w:t>
      </w:r>
      <w:r w:rsidRPr="00CE70F7">
        <w:rPr>
          <w:rFonts w:asciiTheme="minorHAnsi" w:hAnsiTheme="minorHAnsi"/>
        </w:rPr>
        <w:t xml:space="preserve">mail: </w:t>
      </w:r>
      <w:r w:rsidR="00A226C8" w:rsidRPr="00CE70F7">
        <w:rPr>
          <w:rFonts w:asciiTheme="minorHAnsi" w:hAnsiTheme="minorHAnsi"/>
          <w:b/>
          <w:sz w:val="24"/>
          <w:szCs w:val="24"/>
        </w:rPr>
        <w:t>nillanes</w:t>
      </w:r>
      <w:r w:rsidR="00A226C8" w:rsidRPr="00CE70F7">
        <w:rPr>
          <w:b/>
          <w:sz w:val="24"/>
          <w:szCs w:val="24"/>
        </w:rPr>
        <w:t>@pelarco.cl</w:t>
      </w:r>
      <w:r w:rsidR="003E62F4" w:rsidRPr="00CE70F7">
        <w:rPr>
          <w:sz w:val="27"/>
          <w:szCs w:val="27"/>
        </w:rPr>
        <w:t xml:space="preserve"> </w:t>
      </w:r>
    </w:p>
    <w:p w:rsidR="00BA5BEA" w:rsidRDefault="00BA5BE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4D4D" w:rsidRDefault="00C34D4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4D4D" w:rsidRDefault="00C34D4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4D4D" w:rsidRDefault="00C34D4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A5BEA" w:rsidRDefault="00152B79" w:rsidP="00152B7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BERNARDO VÁSQUEZ BOBADILLA</w:t>
      </w:r>
    </w:p>
    <w:p w:rsidR="00BA5BEA" w:rsidRDefault="00BB36CA" w:rsidP="00152B79">
      <w:pPr>
        <w:pStyle w:val="Sinespaciado"/>
        <w:jc w:val="center"/>
        <w:rPr>
          <w:b/>
          <w:sz w:val="20"/>
          <w:szCs w:val="20"/>
        </w:rPr>
      </w:pPr>
      <w:r w:rsidRPr="00152B79">
        <w:rPr>
          <w:b/>
        </w:rPr>
        <w:t>ALCALDE</w:t>
      </w:r>
      <w:r w:rsidR="00C62E86">
        <w:rPr>
          <w:b/>
        </w:rPr>
        <w:t xml:space="preserve"> </w:t>
      </w:r>
      <w:r w:rsidR="00152B79">
        <w:rPr>
          <w:b/>
          <w:sz w:val="20"/>
          <w:szCs w:val="20"/>
        </w:rPr>
        <w:t>I</w:t>
      </w:r>
      <w:r w:rsidR="00C62E86">
        <w:rPr>
          <w:b/>
          <w:sz w:val="20"/>
          <w:szCs w:val="20"/>
        </w:rPr>
        <w:t>.</w:t>
      </w:r>
      <w:r w:rsidR="00152B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MUNICIPALIDAD DE </w:t>
      </w:r>
      <w:r w:rsidR="00A226C8">
        <w:rPr>
          <w:b/>
          <w:sz w:val="20"/>
          <w:szCs w:val="20"/>
        </w:rPr>
        <w:t>PELARCO</w:t>
      </w:r>
    </w:p>
    <w:p w:rsidR="00BA5BEA" w:rsidRDefault="00BA5BEA">
      <w:pPr>
        <w:pStyle w:val="Sinespaciado"/>
        <w:jc w:val="center"/>
        <w:rPr>
          <w:b/>
          <w:sz w:val="20"/>
          <w:szCs w:val="20"/>
        </w:rPr>
      </w:pPr>
    </w:p>
    <w:p w:rsidR="00BA5BEA" w:rsidRDefault="00BA5BEA">
      <w:pPr>
        <w:pStyle w:val="Sinespaciado"/>
        <w:jc w:val="center"/>
        <w:rPr>
          <w:sz w:val="20"/>
          <w:szCs w:val="20"/>
        </w:rPr>
      </w:pPr>
    </w:p>
    <w:p w:rsidR="00BA5BEA" w:rsidRDefault="00BA5BEA">
      <w:pPr>
        <w:pStyle w:val="Sinespaciado"/>
        <w:jc w:val="both"/>
        <w:rPr>
          <w:sz w:val="20"/>
          <w:szCs w:val="20"/>
        </w:rPr>
      </w:pPr>
    </w:p>
    <w:p w:rsidR="00BA5BEA" w:rsidRDefault="00BA5BEA">
      <w:pPr>
        <w:pStyle w:val="Sinespaciado"/>
        <w:jc w:val="both"/>
      </w:pPr>
    </w:p>
    <w:sectPr w:rsidR="00BA5BEA">
      <w:headerReference w:type="default" r:id="rId10"/>
      <w:pgSz w:w="12240" w:h="15840"/>
      <w:pgMar w:top="1417" w:right="1701" w:bottom="141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92" w:rsidRDefault="005B6592">
      <w:pPr>
        <w:spacing w:after="0" w:line="240" w:lineRule="auto"/>
      </w:pPr>
      <w:r>
        <w:separator/>
      </w:r>
    </w:p>
  </w:endnote>
  <w:endnote w:type="continuationSeparator" w:id="0">
    <w:p w:rsidR="005B6592" w:rsidRDefault="005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92" w:rsidRDefault="005B6592">
      <w:pPr>
        <w:spacing w:after="0" w:line="240" w:lineRule="auto"/>
      </w:pPr>
      <w:r>
        <w:separator/>
      </w:r>
    </w:p>
  </w:footnote>
  <w:footnote w:type="continuationSeparator" w:id="0">
    <w:p w:rsidR="005B6592" w:rsidRDefault="005B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EA" w:rsidRDefault="00BA5BEA">
    <w:pPr>
      <w:pStyle w:val="Encabezado"/>
      <w:tabs>
        <w:tab w:val="clear" w:pos="8838"/>
        <w:tab w:val="left" w:pos="5265"/>
        <w:tab w:val="right" w:pos="10632"/>
      </w:tabs>
    </w:pPr>
  </w:p>
  <w:p w:rsidR="00BA5BEA" w:rsidRDefault="00BB36CA">
    <w:pPr>
      <w:pStyle w:val="Encabezado"/>
      <w:tabs>
        <w:tab w:val="clear" w:pos="8838"/>
        <w:tab w:val="left" w:pos="5265"/>
        <w:tab w:val="right" w:pos="10632"/>
      </w:tabs>
    </w:pPr>
    <w:r>
      <w:t xml:space="preserve">                                        </w:t>
    </w:r>
    <w:r>
      <w:tab/>
    </w:r>
    <w:r>
      <w:tab/>
    </w:r>
    <w:r w:rsidR="0057540D">
      <w:t xml:space="preserve">                              </w:t>
    </w:r>
    <w:r w:rsidR="0057540D">
      <w:rPr>
        <w:noProof/>
        <w:lang w:val="en-US"/>
      </w:rPr>
      <w:drawing>
        <wp:inline distT="0" distB="0" distL="0" distR="0">
          <wp:extent cx="1190625" cy="914400"/>
          <wp:effectExtent l="0" t="0" r="9525" b="0"/>
          <wp:docPr id="1" name="Imagen 1" descr="https://mail-attachment.googleusercontent.com/attachment/?saduie=AG9B_P8gcZzgrZnbsyM_vEhz2Ghj&amp;attid=0.1&amp;disp=emb&amp;view=att&amp;th=13c120c74b4df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https://mail-attachment.googleusercontent.com/attachment/?saduie=AG9B_P8gcZzgrZnbsyM_vEhz2Ghj&amp;attid=0.1&amp;disp=emb&amp;view=att&amp;th=13c120c74b4df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BEA" w:rsidRDefault="00BA5B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414"/>
    <w:multiLevelType w:val="multilevel"/>
    <w:tmpl w:val="8F8A2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B6B22"/>
    <w:multiLevelType w:val="multilevel"/>
    <w:tmpl w:val="B0460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0B7A87"/>
    <w:multiLevelType w:val="multilevel"/>
    <w:tmpl w:val="9EE68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792305"/>
    <w:multiLevelType w:val="multilevel"/>
    <w:tmpl w:val="4502E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561BFB"/>
    <w:multiLevelType w:val="hybridMultilevel"/>
    <w:tmpl w:val="D560521E"/>
    <w:lvl w:ilvl="0" w:tplc="2572F24C">
      <w:start w:val="1"/>
      <w:numFmt w:val="upperRoman"/>
      <w:lvlText w:val="%1."/>
      <w:lvlJc w:val="left"/>
      <w:pPr>
        <w:ind w:left="388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45" w:hanging="360"/>
      </w:pPr>
    </w:lvl>
    <w:lvl w:ilvl="2" w:tplc="340A001B" w:tentative="1">
      <w:start w:val="1"/>
      <w:numFmt w:val="lowerRoman"/>
      <w:lvlText w:val="%3."/>
      <w:lvlJc w:val="right"/>
      <w:pPr>
        <w:ind w:left="4965" w:hanging="180"/>
      </w:pPr>
    </w:lvl>
    <w:lvl w:ilvl="3" w:tplc="340A000F" w:tentative="1">
      <w:start w:val="1"/>
      <w:numFmt w:val="decimal"/>
      <w:lvlText w:val="%4."/>
      <w:lvlJc w:val="left"/>
      <w:pPr>
        <w:ind w:left="5685" w:hanging="360"/>
      </w:pPr>
    </w:lvl>
    <w:lvl w:ilvl="4" w:tplc="340A0019" w:tentative="1">
      <w:start w:val="1"/>
      <w:numFmt w:val="lowerLetter"/>
      <w:lvlText w:val="%5."/>
      <w:lvlJc w:val="left"/>
      <w:pPr>
        <w:ind w:left="6405" w:hanging="360"/>
      </w:pPr>
    </w:lvl>
    <w:lvl w:ilvl="5" w:tplc="340A001B" w:tentative="1">
      <w:start w:val="1"/>
      <w:numFmt w:val="lowerRoman"/>
      <w:lvlText w:val="%6."/>
      <w:lvlJc w:val="right"/>
      <w:pPr>
        <w:ind w:left="7125" w:hanging="180"/>
      </w:pPr>
    </w:lvl>
    <w:lvl w:ilvl="6" w:tplc="340A000F" w:tentative="1">
      <w:start w:val="1"/>
      <w:numFmt w:val="decimal"/>
      <w:lvlText w:val="%7."/>
      <w:lvlJc w:val="left"/>
      <w:pPr>
        <w:ind w:left="7845" w:hanging="360"/>
      </w:pPr>
    </w:lvl>
    <w:lvl w:ilvl="7" w:tplc="340A0019" w:tentative="1">
      <w:start w:val="1"/>
      <w:numFmt w:val="lowerLetter"/>
      <w:lvlText w:val="%8."/>
      <w:lvlJc w:val="left"/>
      <w:pPr>
        <w:ind w:left="8565" w:hanging="360"/>
      </w:pPr>
    </w:lvl>
    <w:lvl w:ilvl="8" w:tplc="340A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EA"/>
    <w:rsid w:val="000E2E43"/>
    <w:rsid w:val="0012433B"/>
    <w:rsid w:val="00152B79"/>
    <w:rsid w:val="001A0FFA"/>
    <w:rsid w:val="001B6EEC"/>
    <w:rsid w:val="002348D8"/>
    <w:rsid w:val="00242CE1"/>
    <w:rsid w:val="00293FC1"/>
    <w:rsid w:val="002E0283"/>
    <w:rsid w:val="003548F3"/>
    <w:rsid w:val="003E62F4"/>
    <w:rsid w:val="00440440"/>
    <w:rsid w:val="0045651B"/>
    <w:rsid w:val="00457B75"/>
    <w:rsid w:val="004D7B6B"/>
    <w:rsid w:val="004F4A05"/>
    <w:rsid w:val="004F79D7"/>
    <w:rsid w:val="00545534"/>
    <w:rsid w:val="0057540D"/>
    <w:rsid w:val="005B6592"/>
    <w:rsid w:val="006942B8"/>
    <w:rsid w:val="00712508"/>
    <w:rsid w:val="007E3D46"/>
    <w:rsid w:val="00802633"/>
    <w:rsid w:val="009165B0"/>
    <w:rsid w:val="009352BA"/>
    <w:rsid w:val="00975A83"/>
    <w:rsid w:val="00994B00"/>
    <w:rsid w:val="009E2C56"/>
    <w:rsid w:val="00A226C8"/>
    <w:rsid w:val="00AA4CAD"/>
    <w:rsid w:val="00B42F77"/>
    <w:rsid w:val="00BA5BEA"/>
    <w:rsid w:val="00BB36CA"/>
    <w:rsid w:val="00BD068A"/>
    <w:rsid w:val="00BD162A"/>
    <w:rsid w:val="00C151FC"/>
    <w:rsid w:val="00C34D4D"/>
    <w:rsid w:val="00C46B25"/>
    <w:rsid w:val="00C62E86"/>
    <w:rsid w:val="00CB6C5A"/>
    <w:rsid w:val="00CE70F7"/>
    <w:rsid w:val="00DD08DF"/>
    <w:rsid w:val="00EE0A7C"/>
    <w:rsid w:val="00FA756F"/>
    <w:rsid w:val="00FD29A2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05F"/>
  <w15:docId w15:val="{55F98587-8A95-4F08-92F2-6FFD25F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B1167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rsid w:val="00F0307F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D410A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qFormat/>
    <w:rsid w:val="008D410A"/>
    <w:rPr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DB019B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locked/>
    <w:rsid w:val="008E58AD"/>
    <w:rPr>
      <w:b/>
      <w:b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eastAsia="Times New Roman" w:hAnsi="Arial" w:cs="Arial"/>
      <w:b/>
      <w:sz w:val="23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Theme="minorHAnsi" w:hAnsiTheme="minorHAnsi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11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7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10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8D410A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818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B019B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paragraph" w:styleId="Sinespaciado">
    <w:name w:val="No Spacing"/>
    <w:uiPriority w:val="99"/>
    <w:qFormat/>
    <w:rsid w:val="00017FDA"/>
    <w:rPr>
      <w:lang w:val="es-CL" w:eastAsia="en-US"/>
    </w:rPr>
  </w:style>
  <w:style w:type="paragraph" w:customStyle="1" w:styleId="Default">
    <w:name w:val="Default"/>
    <w:qFormat/>
    <w:rsid w:val="00305226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"/>
    <w:qFormat/>
    <w:rsid w:val="00261B1A"/>
    <w:pPr>
      <w:suppressAutoHyphens/>
      <w:spacing w:after="120" w:line="288" w:lineRule="auto"/>
      <w:textAlignment w:val="baseline"/>
    </w:pPr>
    <w:rPr>
      <w:rFonts w:ascii="Times New Roman" w:eastAsia="Times New Roman" w:hAnsi="Times New Roman"/>
      <w:kern w:val="2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11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3E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llanes@pelar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B0D8-0E55-47D5-99BC-2E0377D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MUNICIPALIDAD</vt:lpstr>
    </vt:vector>
  </TitlesOfParts>
  <Company>Indap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MUNICIPALIDAD</dc:title>
  <dc:creator>mhormazabal</dc:creator>
  <cp:lastModifiedBy>Jorge Fuentealba</cp:lastModifiedBy>
  <cp:revision>5</cp:revision>
  <cp:lastPrinted>2019-08-09T16:39:00Z</cp:lastPrinted>
  <dcterms:created xsi:type="dcterms:W3CDTF">2021-06-01T15:27:00Z</dcterms:created>
  <dcterms:modified xsi:type="dcterms:W3CDTF">2021-06-03T16:30:00Z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Indap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